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35F4" w14:textId="77777777" w:rsidR="00314DF9" w:rsidRPr="00314DF9" w:rsidRDefault="00314DF9" w:rsidP="00314DF9">
      <w:pPr>
        <w:pStyle w:val="2"/>
        <w:rPr>
          <w:rFonts w:eastAsia="Times New Roman"/>
          <w:b/>
          <w:sz w:val="44"/>
          <w:szCs w:val="44"/>
          <w:lang w:eastAsia="ru-RU"/>
        </w:rPr>
      </w:pPr>
      <w:r w:rsidRPr="00314DF9">
        <w:rPr>
          <w:rFonts w:eastAsia="Times New Roman"/>
          <w:b/>
          <w:sz w:val="44"/>
          <w:szCs w:val="44"/>
          <w:lang w:eastAsia="ru-RU"/>
        </w:rPr>
        <w:t>Путевка «СТОП ОРВИ: Комплексная реабилитация и профилактика»</w:t>
      </w:r>
    </w:p>
    <w:p w14:paraId="5033A243" w14:textId="77777777" w:rsidR="00314DF9" w:rsidRPr="00314DF9" w:rsidRDefault="00314DF9" w:rsidP="00314DF9">
      <w:pPr>
        <w:pStyle w:val="2"/>
        <w:rPr>
          <w:rFonts w:eastAsia="Times New Roman"/>
          <w:sz w:val="21"/>
          <w:szCs w:val="21"/>
          <w:lang w:eastAsia="ru-RU"/>
        </w:rPr>
      </w:pPr>
      <w:r w:rsidRPr="00314DF9">
        <w:rPr>
          <w:rFonts w:eastAsia="Times New Roman"/>
          <w:sz w:val="21"/>
          <w:szCs w:val="21"/>
          <w:lang w:eastAsia="ru-RU"/>
        </w:rPr>
        <w:t>Санаторно-курортная путевка со специализированным набором лечебно-диагностических процедур для перенесших заболевание ОРВИ (острые респираторные вирусные инфекции). Комплексная реабилитация и профилактика заболеваний, направленная на восстановление организма и укрепление иммунитета.</w:t>
      </w:r>
    </w:p>
    <w:p w14:paraId="196C07C2" w14:textId="77777777" w:rsidR="00314DF9" w:rsidRDefault="00314DF9" w:rsidP="00314DF9">
      <w:pPr>
        <w:pStyle w:val="2"/>
        <w:rPr>
          <w:rFonts w:eastAsia="Times New Roman"/>
          <w:sz w:val="27"/>
          <w:szCs w:val="27"/>
          <w:lang w:eastAsia="ru-RU"/>
        </w:rPr>
      </w:pPr>
    </w:p>
    <w:p w14:paraId="67E4CF43" w14:textId="10AEB540" w:rsidR="00314DF9" w:rsidRPr="00314DF9" w:rsidRDefault="00314DF9" w:rsidP="00314DF9">
      <w:pPr>
        <w:pStyle w:val="2"/>
        <w:rPr>
          <w:rFonts w:eastAsia="Times New Roman"/>
          <w:sz w:val="27"/>
          <w:szCs w:val="27"/>
          <w:lang w:eastAsia="ru-RU"/>
        </w:rPr>
      </w:pPr>
      <w:r w:rsidRPr="00314DF9">
        <w:rPr>
          <w:rFonts w:eastAsia="Times New Roman"/>
          <w:sz w:val="27"/>
          <w:szCs w:val="27"/>
          <w:lang w:eastAsia="ru-RU"/>
        </w:rPr>
        <w:t>Показания</w:t>
      </w:r>
    </w:p>
    <w:p w14:paraId="4FF01EE5" w14:textId="77777777" w:rsidR="00314DF9" w:rsidRPr="00314DF9" w:rsidRDefault="00314DF9" w:rsidP="00314DF9">
      <w:pPr>
        <w:pStyle w:val="2"/>
        <w:rPr>
          <w:rFonts w:eastAsia="Times New Roman"/>
          <w:sz w:val="21"/>
          <w:szCs w:val="21"/>
          <w:lang w:eastAsia="ru-RU"/>
        </w:rPr>
      </w:pPr>
      <w:r w:rsidRPr="00314DF9">
        <w:rPr>
          <w:rFonts w:eastAsia="Times New Roman"/>
          <w:sz w:val="21"/>
          <w:szCs w:val="21"/>
          <w:lang w:eastAsia="ru-RU"/>
        </w:rPr>
        <w:t>Перенесенное заболевание острой респираторной вирусной инфекции;</w:t>
      </w:r>
    </w:p>
    <w:p w14:paraId="49DE2410" w14:textId="77777777" w:rsidR="00314DF9" w:rsidRPr="00314DF9" w:rsidRDefault="00314DF9" w:rsidP="00314DF9">
      <w:pPr>
        <w:pStyle w:val="2"/>
        <w:rPr>
          <w:rFonts w:eastAsia="Times New Roman"/>
          <w:sz w:val="21"/>
          <w:szCs w:val="21"/>
          <w:lang w:eastAsia="ru-RU"/>
        </w:rPr>
      </w:pPr>
      <w:proofErr w:type="spellStart"/>
      <w:r w:rsidRPr="00314DF9">
        <w:rPr>
          <w:rFonts w:eastAsia="Times New Roman"/>
          <w:sz w:val="21"/>
          <w:szCs w:val="21"/>
          <w:lang w:eastAsia="ru-RU"/>
        </w:rPr>
        <w:t>Реконвалесценты</w:t>
      </w:r>
      <w:proofErr w:type="spellEnd"/>
      <w:r w:rsidRPr="00314DF9">
        <w:rPr>
          <w:rFonts w:eastAsia="Times New Roman"/>
          <w:sz w:val="21"/>
          <w:szCs w:val="21"/>
          <w:lang w:eastAsia="ru-RU"/>
        </w:rPr>
        <w:t xml:space="preserve"> острых респираторных инфекции;</w:t>
      </w:r>
    </w:p>
    <w:p w14:paraId="6A1A50BA" w14:textId="77777777" w:rsidR="00314DF9" w:rsidRPr="00314DF9" w:rsidRDefault="00314DF9" w:rsidP="00314DF9">
      <w:pPr>
        <w:pStyle w:val="2"/>
        <w:rPr>
          <w:rFonts w:eastAsia="Times New Roman"/>
          <w:sz w:val="21"/>
          <w:szCs w:val="21"/>
          <w:lang w:eastAsia="ru-RU"/>
        </w:rPr>
      </w:pPr>
      <w:r w:rsidRPr="00314DF9">
        <w:rPr>
          <w:rFonts w:eastAsia="Times New Roman"/>
          <w:sz w:val="21"/>
          <w:szCs w:val="21"/>
          <w:lang w:eastAsia="ru-RU"/>
        </w:rPr>
        <w:t>Общее снижение иммунитета.</w:t>
      </w:r>
    </w:p>
    <w:p w14:paraId="0DE476D0" w14:textId="77777777" w:rsidR="00314DF9" w:rsidRDefault="00314DF9" w:rsidP="00314DF9">
      <w:pPr>
        <w:pStyle w:val="2"/>
        <w:rPr>
          <w:rFonts w:eastAsia="Times New Roman"/>
          <w:sz w:val="27"/>
          <w:szCs w:val="27"/>
          <w:lang w:eastAsia="ru-RU"/>
        </w:rPr>
      </w:pPr>
    </w:p>
    <w:p w14:paraId="0E97E463" w14:textId="757B1513" w:rsidR="00314DF9" w:rsidRPr="00314DF9" w:rsidRDefault="00314DF9" w:rsidP="00314DF9">
      <w:pPr>
        <w:pStyle w:val="2"/>
        <w:rPr>
          <w:rFonts w:eastAsia="Times New Roman"/>
          <w:sz w:val="27"/>
          <w:szCs w:val="27"/>
          <w:lang w:eastAsia="ru-RU"/>
        </w:rPr>
      </w:pPr>
      <w:r w:rsidRPr="00314DF9">
        <w:rPr>
          <w:rFonts w:eastAsia="Times New Roman"/>
          <w:sz w:val="27"/>
          <w:szCs w:val="27"/>
          <w:lang w:eastAsia="ru-RU"/>
        </w:rPr>
        <w:t>Ожидаемые результаты</w:t>
      </w:r>
    </w:p>
    <w:p w14:paraId="74216442" w14:textId="77777777" w:rsidR="00314DF9" w:rsidRPr="00314DF9" w:rsidRDefault="00314DF9" w:rsidP="00314DF9">
      <w:pPr>
        <w:pStyle w:val="2"/>
        <w:rPr>
          <w:rFonts w:eastAsia="Times New Roman"/>
          <w:sz w:val="21"/>
          <w:szCs w:val="21"/>
          <w:lang w:eastAsia="ru-RU"/>
        </w:rPr>
      </w:pPr>
      <w:r w:rsidRPr="00314DF9">
        <w:rPr>
          <w:rFonts w:eastAsia="Times New Roman"/>
          <w:sz w:val="21"/>
          <w:szCs w:val="21"/>
          <w:lang w:eastAsia="ru-RU"/>
        </w:rPr>
        <w:t>укрепление иммунного статуса организма, повышение сопротивляемости к респираторным инфекциям;</w:t>
      </w:r>
    </w:p>
    <w:p w14:paraId="40101DF4" w14:textId="77777777" w:rsidR="00314DF9" w:rsidRPr="00314DF9" w:rsidRDefault="00314DF9" w:rsidP="00314DF9">
      <w:pPr>
        <w:pStyle w:val="2"/>
        <w:rPr>
          <w:rFonts w:eastAsia="Times New Roman"/>
          <w:sz w:val="21"/>
          <w:szCs w:val="21"/>
          <w:lang w:eastAsia="ru-RU"/>
        </w:rPr>
      </w:pPr>
      <w:r w:rsidRPr="00314DF9">
        <w:rPr>
          <w:rFonts w:eastAsia="Times New Roman"/>
          <w:sz w:val="21"/>
          <w:szCs w:val="21"/>
          <w:lang w:eastAsia="ru-RU"/>
        </w:rPr>
        <w:t>повышение функции внешнего дыхания при заболеваниях легких, дыхательных путей;</w:t>
      </w:r>
    </w:p>
    <w:p w14:paraId="00D49149" w14:textId="17F8232E" w:rsidR="00314DF9" w:rsidRPr="00314DF9" w:rsidRDefault="00314DF9" w:rsidP="00314DF9">
      <w:pPr>
        <w:pStyle w:val="2"/>
        <w:rPr>
          <w:rFonts w:eastAsia="Times New Roman"/>
          <w:sz w:val="21"/>
          <w:szCs w:val="21"/>
          <w:lang w:eastAsia="ru-RU"/>
        </w:rPr>
      </w:pPr>
      <w:r w:rsidRPr="00314DF9">
        <w:rPr>
          <w:rFonts w:eastAsia="Times New Roman"/>
          <w:sz w:val="21"/>
          <w:szCs w:val="21"/>
          <w:lang w:eastAsia="ru-RU"/>
        </w:rPr>
        <w:t>стабилизация центральной нервной системы, повышение качества сна, повышение эмоциональной устойчивости;</w:t>
      </w:r>
    </w:p>
    <w:p w14:paraId="454344F7" w14:textId="77777777" w:rsidR="00F33F34" w:rsidRDefault="00F33F34" w:rsidP="00466CB7">
      <w:pPr>
        <w:shd w:val="clear" w:color="auto" w:fill="FFFFFF"/>
        <w:spacing w:after="375" w:line="240" w:lineRule="auto"/>
        <w:rPr>
          <w:rFonts w:ascii="Arial" w:eastAsia="Times New Roman" w:hAnsi="Arial" w:cs="Arial"/>
          <w:caps/>
          <w:color w:val="005982"/>
          <w:spacing w:val="5"/>
          <w:sz w:val="27"/>
          <w:szCs w:val="27"/>
          <w:lang w:eastAsia="ru-RU"/>
        </w:rPr>
      </w:pPr>
    </w:p>
    <w:p w14:paraId="01F638B7" w14:textId="743F8E4E" w:rsidR="00466CB7" w:rsidRPr="00466CB7" w:rsidRDefault="00466CB7" w:rsidP="00466CB7">
      <w:pPr>
        <w:shd w:val="clear" w:color="auto" w:fill="FFFFFF"/>
        <w:spacing w:after="375" w:line="240" w:lineRule="auto"/>
        <w:rPr>
          <w:rFonts w:ascii="Arial" w:eastAsia="Times New Roman" w:hAnsi="Arial" w:cs="Arial"/>
          <w:caps/>
          <w:color w:val="005982"/>
          <w:spacing w:val="5"/>
          <w:sz w:val="27"/>
          <w:szCs w:val="27"/>
          <w:lang w:eastAsia="ru-RU"/>
        </w:rPr>
      </w:pPr>
      <w:bookmarkStart w:id="0" w:name="_GoBack"/>
      <w:bookmarkEnd w:id="0"/>
      <w:r w:rsidRPr="00466CB7">
        <w:rPr>
          <w:rFonts w:ascii="Arial" w:eastAsia="Times New Roman" w:hAnsi="Arial" w:cs="Arial"/>
          <w:caps/>
          <w:color w:val="005982"/>
          <w:spacing w:val="5"/>
          <w:sz w:val="27"/>
          <w:szCs w:val="27"/>
          <w:lang w:eastAsia="ru-RU"/>
        </w:rPr>
        <w:t>ЛЕЧЕБНО-ВОССТАНОВИТЕЛЬНАЯ ПРОГРАММА «СТОП ОРВИ: Комплексная реабилитация и профилактика»</w:t>
      </w:r>
    </w:p>
    <w:p w14:paraId="5DEA866A" w14:textId="77777777" w:rsidR="00466CB7" w:rsidRPr="00466CB7" w:rsidRDefault="00466CB7" w:rsidP="00466CB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spacing w:val="5"/>
          <w:sz w:val="23"/>
          <w:szCs w:val="23"/>
          <w:lang w:eastAsia="ru-RU"/>
        </w:rPr>
        <w:t>Санаторно-курортная путевка со специализированным набором лечебно-диагностических процедур для перенесших заболевание ОРВИ (острые респираторные вирусные инфекции). Комплексная реабилитация и профилактика заболеваний, направленная на восстановление организма и укрепление иммунитета.</w:t>
      </w:r>
    </w:p>
    <w:p w14:paraId="09338AB9" w14:textId="77777777" w:rsidR="00466CB7" w:rsidRPr="00466CB7" w:rsidRDefault="00466CB7" w:rsidP="00466CB7">
      <w:pPr>
        <w:shd w:val="clear" w:color="auto" w:fill="FFFFFF"/>
        <w:spacing w:after="375" w:line="240" w:lineRule="auto"/>
        <w:rPr>
          <w:rFonts w:ascii="Arial" w:eastAsia="Times New Roman" w:hAnsi="Arial" w:cs="Arial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b/>
          <w:bCs/>
          <w:spacing w:val="5"/>
          <w:sz w:val="23"/>
          <w:szCs w:val="23"/>
          <w:lang w:eastAsia="ru-RU"/>
        </w:rPr>
        <w:t>Показания по возрасту – от 14 лет.</w:t>
      </w:r>
    </w:p>
    <w:tbl>
      <w:tblPr>
        <w:tblW w:w="15500" w:type="dxa"/>
        <w:tblBorders>
          <w:top w:val="single" w:sz="6" w:space="0" w:color="2A83C6"/>
          <w:left w:val="single" w:sz="6" w:space="0" w:color="2A83C6"/>
          <w:bottom w:val="single" w:sz="6" w:space="0" w:color="2A83C6"/>
          <w:right w:val="single" w:sz="6" w:space="0" w:color="2A83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5"/>
        <w:gridCol w:w="978"/>
        <w:gridCol w:w="845"/>
        <w:gridCol w:w="978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39"/>
        <w:gridCol w:w="39"/>
        <w:gridCol w:w="39"/>
        <w:gridCol w:w="39"/>
        <w:gridCol w:w="39"/>
        <w:gridCol w:w="39"/>
        <w:gridCol w:w="39"/>
        <w:gridCol w:w="39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80"/>
        <w:gridCol w:w="50"/>
      </w:tblGrid>
      <w:tr w:rsidR="00466CB7" w:rsidRPr="00466CB7" w14:paraId="51D72B5E" w14:textId="77777777" w:rsidTr="00466CB7">
        <w:trPr>
          <w:gridAfter w:val="58"/>
          <w:wAfter w:w="2138" w:type="dxa"/>
          <w:trHeight w:val="600"/>
          <w:tblHeader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B1D4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95D8924" w14:textId="77777777" w:rsidR="00466CB7" w:rsidRPr="00466CB7" w:rsidRDefault="00466CB7" w:rsidP="00466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lastRenderedPageBreak/>
              <w:t>Наименование процедур и исследований</w:t>
            </w:r>
          </w:p>
        </w:tc>
        <w:tc>
          <w:tcPr>
            <w:tcW w:w="0" w:type="auto"/>
            <w:gridSpan w:val="3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B1D4F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462EA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Кол-во процедур</w:t>
            </w:r>
          </w:p>
        </w:tc>
      </w:tr>
      <w:tr w:rsidR="00466CB7" w:rsidRPr="00466CB7" w14:paraId="24FFF344" w14:textId="77777777" w:rsidTr="00466CB7">
        <w:trPr>
          <w:gridAfter w:val="1"/>
          <w:wAfter w:w="50" w:type="dxa"/>
          <w:trHeight w:val="150"/>
          <w:tblHeader/>
        </w:trPr>
        <w:tc>
          <w:tcPr>
            <w:tcW w:w="15450" w:type="dxa"/>
            <w:gridSpan w:val="61"/>
            <w:tcBorders>
              <w:top w:val="single" w:sz="6" w:space="0" w:color="50A2DF"/>
              <w:left w:val="single" w:sz="6" w:space="0" w:color="2A83C6"/>
              <w:bottom w:val="single" w:sz="6" w:space="0" w:color="50A2DF"/>
              <w:right w:val="single" w:sz="6" w:space="0" w:color="2A83C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78E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</w:p>
        </w:tc>
      </w:tr>
      <w:tr w:rsidR="00314DF9" w:rsidRPr="00466CB7" w14:paraId="248E5A68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A2439F1" w14:textId="77777777" w:rsidR="00466CB7" w:rsidRPr="00466CB7" w:rsidRDefault="00466CB7" w:rsidP="00466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F9B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  10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CE6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1BB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  21 к/д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0CD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613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4E8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74C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469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F56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DE9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C31B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2CD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927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E3F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4D2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3BF7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A00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412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4BC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0AD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B64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A0B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1EF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48A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43D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F4A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99E7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101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51F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170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9E9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E50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22B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998E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BC4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D78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7BB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701E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D2B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9FD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0CE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A2E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A18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7938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81C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E2C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8E5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DC5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A176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7DE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840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0E3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340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681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510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D88F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9CA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9F6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0A7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3C9B2C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28000A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F7DF3A8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42F1EC7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Прием врача-терапевта, первичный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EBC67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CD59D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A1634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5C2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92EA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4FA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A55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89F5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CCD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ACB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59FA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617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29E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51B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0D1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099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D35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8B5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E39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9A0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C0C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322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B23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04A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C7C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F1F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47F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FAA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7ECE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401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240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7DFD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932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15A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B773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13A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912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F0A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AAE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5D4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9B80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CCA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16D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978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667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FD7F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5F0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D97D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9F20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AEEB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6AF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09E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607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AF7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378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464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FEE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5007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7B5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08F80B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2EE7D9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8B04FE3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DF92F26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Прием врача-терапевта, повторный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B92AA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4ABBC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B7685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8AD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3A8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013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06F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7DC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55E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CD4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100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629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D5E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14E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666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508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EB05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362F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603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57E3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C91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3EA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04E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DD6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DFF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7F9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7A2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D6B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2BC9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D8F7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D1B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8C0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953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2B6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B72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30A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EB50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DD4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5A14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293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520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DAF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6BA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FAC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5BF9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B53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CF3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E4C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A62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C44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37B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C60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755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C36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951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4BD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168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7588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0C1B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368E5A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E40D8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22C2592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EF5B8DE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Клинический анализ крови*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C1EA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1569F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32D6D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284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56CC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D76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E2EF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17B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EB8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B03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77AC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2E8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14A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FC7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C03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794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4A5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A61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A63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DD4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BAA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B76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B7D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9D4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61F7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ACA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1C1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182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111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EFE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160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ED94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4C6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3B3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223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F5A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8F4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CA0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3C5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2DFF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FA3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F0A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230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432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781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799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59E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107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793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436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5DA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629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367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544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58A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E75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E54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3FD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55E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73A4C3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12F9BF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A754A7C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2AA018B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Биохимический анализ крови: ПТИ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F0A11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04D69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4CDDC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E54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C26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109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790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809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410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A6C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715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504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25DB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F87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D7C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7CC6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642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5E7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D1C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DCB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BFA8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FFF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A89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779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676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328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29C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6681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FA1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98AC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19C7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C1C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AFF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2427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D27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53C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58A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889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8D0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963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CB3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64D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5CB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BEB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95E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289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D37E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14B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5A8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640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9E7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306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980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C42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C4D2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C05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9EB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FE6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65C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2C0F46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1133F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B066769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0B743A0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Биохимический анализ крови: глюкоза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1AA1D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6286F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848B4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3C4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E48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883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C2D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8D92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2F5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F8E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AAE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AA5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9CB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DB6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D6EE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9D7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F54F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F737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0F0E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3AD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053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C13B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DDD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97A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A2C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B2B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114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E4A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CC4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85E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959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6AA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B40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3B64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20F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934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404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826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5DC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87D5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250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531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97D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25C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635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A40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1D0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5A9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6A3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CC3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E14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879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11B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6BB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D7A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AC9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483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6B9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5875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29AA86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DFF02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221252D2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FB9DAEC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Клинический анализ мочи*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81056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5E33E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9D8F9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920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329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892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4E1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E0D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B5A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F6DA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A37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855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9B5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178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D79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D9D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579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573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DE5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24C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326A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9F0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658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C36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75F0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217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A49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2B2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9B4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DB54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2AB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9D2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176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BFC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EA5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109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43B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564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0611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B5F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359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5C1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8C5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5DB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51EF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0D4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02A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8527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3995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F36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CEB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E20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AB81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F23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421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383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B9F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F42F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4F5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3DDF10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31804C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7235D2A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3FFF82A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Спирография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DE02D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C4774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C442E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B9B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532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99D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D47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88B1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2E4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95B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E04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C38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AAB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D56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C38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F81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C7C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D9D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B24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5DA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938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65B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370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AAB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7AB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EFF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8E01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DE8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6D1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0A2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653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C2E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200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3B7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B069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C68F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966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A3C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FD21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E04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CEE2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490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336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471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0AA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CD66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C9F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B4A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4A20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1A1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28D7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E6F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8F5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25D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261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581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BCE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BB5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37D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0765C1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5C6CF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A201EDA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2B9D239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Электрокардиография покоя (ЭКГ)*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DC2B6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1EE14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588DE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5AA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2EE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91AF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6DC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E5A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55E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2DC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286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0440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8A9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168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2120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656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5B06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271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C22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8BA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A92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83BB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B52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AEA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424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5678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8F8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F5A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E67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7B3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53F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206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D34B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6A4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9FF4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29F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A60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3E3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B523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DB8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291EA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91B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D82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493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08C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7F9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AFF6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0E9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667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D95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B05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AAE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803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AC5C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C18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3645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C9D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5D7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83F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439159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3A250A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313EBDE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D4C705A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Прием консультативный врача-специалиста: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87F20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0189A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AE279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D55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2F0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C3E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1CCB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96B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BF2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D68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1B6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90A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8FE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0E1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96A3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15A2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3D0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C9B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48C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E8C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6664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2351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BAF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DBB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E51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A54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279B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7B7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A7A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C74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1C9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C79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63B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72A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5E7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6F64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B40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FEC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17F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5A9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4AC3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282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4CD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A9F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398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7C2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011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AC8D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D41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91B7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990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A5B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893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B52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6AA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C1B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D8A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D1D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0F5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CCF17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4FD615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0F7A432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E4C7FD0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диетолога   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7D012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4522F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FFA0D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E21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EE7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B88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24C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CD3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CD8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A7D1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61D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5EC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902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1A2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70A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A20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E2B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65D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D81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235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839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0E7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40C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4FB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1C3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2E5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03F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C42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6A5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393E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23F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0A9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B11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E42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EF6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9A6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175D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D19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775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089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A2B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13B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597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E2E3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B35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924A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400C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CBB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EF7B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900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6A1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87F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3D92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333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8600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028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A798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8D52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EDD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5CA2B9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9B648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5B634F5C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762DAD9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lastRenderedPageBreak/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эндокринолога  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67271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F7EDD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10BE1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ABB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554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200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5C29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179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940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E47A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1DC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D229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9D0E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3D1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014F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371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5C9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D82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DD5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7CC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1E28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A6C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C6B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44C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EB4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5FC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4A1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169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627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90EB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502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F68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FB9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F3C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0E99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19A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6DF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51D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084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2A9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A96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D5C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D3A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E64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202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364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987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2DF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9AE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FD6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7C5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1BD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0B8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9DF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ED27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256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BEE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ADB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FC4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2A314F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40CEDF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791BD14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BE8512B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уролога  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A7EA2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7389D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20EF5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DE7B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D3F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8BA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A69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192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B496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384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3E9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C04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399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929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D49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D85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537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2CC0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DF8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6EB9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CA56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E90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280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07F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5781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C1F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4AF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6640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B87C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1D9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444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81C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411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1B9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99B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C53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04C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7B4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E6C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ADF2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3B51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5E0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136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5B0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BDD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945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784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CB8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D36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E1C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A6D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F785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78A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D672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BCC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9F8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B6F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C7C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532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713104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0841E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DD9D708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D0FA027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гинеколога  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B7FCF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1384D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57FFC8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3AD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CC0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2A7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0E4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D7AD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2A85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2E9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5C4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D10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5E0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22D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BEB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EB9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129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392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11C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06A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F8A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D4A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90C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BF9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1EB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34F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B4B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45E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02F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F54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03D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70A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0BE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D5D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1ADE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29D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9F8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B68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D26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9A85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D24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F58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A08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DB6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41B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378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81E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95D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0FD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CC6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6A2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0A4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188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77B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EED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975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321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2D6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538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7EA719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B7C62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508C565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91B0E1F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кардиолога   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DF988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58EE4E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93C14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DE2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4A2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765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D5D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3EC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BFA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FFD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ACAC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09C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E58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C93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482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BFF4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200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317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19D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C9E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FFC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36E0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99B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A28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6A8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F66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AE2C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B22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706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053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FC0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970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17E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04F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118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387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BCE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A36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1C7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2C1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0073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6E2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571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0E2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86F8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B73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95C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6AB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6D0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992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F9F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D29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91A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B47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C56B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8C8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8B2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B78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6F4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07691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2FC433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14DDB16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C89734F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отоларинголога  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01959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7854E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03198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C1F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4462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9A4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7756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D59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7A1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2BF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833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AD5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9606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937F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277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8FD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228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F69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6E77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98E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4D18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A651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877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5921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434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488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805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098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A174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75E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AB2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162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63E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27E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FC9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90F1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F20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DC32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8422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4FB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BBE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E188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B13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A58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424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F4B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057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16C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6C2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A50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FA5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D401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FCC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6F8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A8A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36E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637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FD0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D41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2B87C4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128CDE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7609853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2DAB3EE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</w:t>
            </w: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озонотерапевта</w:t>
            </w:r>
            <w:proofErr w:type="spellEnd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   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B35A2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53ABD2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1B469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C6B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311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826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5B8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63B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14C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9B2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EA9D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3C0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C58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E42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E12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6B1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2DC5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AEF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425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16D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BA93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09E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447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8B1F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3811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013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59F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267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23DC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087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C0A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8B5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757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E87B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A6F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28A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8CB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40C8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633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498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28A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566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6E3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E7DF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575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D7A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2D72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40A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CFC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105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FA3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381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7FD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72B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FC92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D6A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12D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E5F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A30D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5241DC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43AD38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DDD0528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FC08D14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рефлексотерапевта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8F12B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72A5B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EFC53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4F7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BE3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1B3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D58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8DE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4B3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F76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E8C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CF3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D5E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07F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678C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60A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A0A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2E1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404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7A48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210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DE7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B0D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DC2B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2BC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6C1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DE1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138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AA3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EDC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B68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A783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CE4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C86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680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3B1B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896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11D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296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8EA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5B5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29D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0D5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FF2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309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263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F9B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8E2C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129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8DF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914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A6F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3380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AC2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73B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17E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4145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B12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664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26DC93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703F5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7168CE3A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1BBF19" w14:textId="77777777" w:rsidR="00466CB7" w:rsidRPr="00466CB7" w:rsidRDefault="00466CB7" w:rsidP="00466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Оздоровительный блок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F0D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  10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F7F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007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21 к/д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F17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428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6B2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007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B6F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FF7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F90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662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E19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724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F06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8C46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80AF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D961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3CD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01F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E49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711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E92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A07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EA8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F1A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762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692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E41A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9D2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4DF6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D8B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E53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248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02A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95C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C51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CF2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74F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704C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3465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261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DD1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954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8AD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3CE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4B3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C402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F91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6A45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0B8A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BBC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BB2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36DC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C81C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0C07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2FA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CED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11F6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2DAC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572DC3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11AE93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8B7135E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CBC6E18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Диетическое питание, «шведский стол»</w:t>
            </w:r>
          </w:p>
        </w:tc>
        <w:tc>
          <w:tcPr>
            <w:tcW w:w="0" w:type="auto"/>
            <w:gridSpan w:val="3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D885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B55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9B5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D8D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99F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D2D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7AA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6F8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077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532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0D0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9DC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E54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5BD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117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625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128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7CA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C6D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C01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2F0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F59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6AD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06A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0A08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E2C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ED8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021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CA6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1430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46B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CA6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7674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5200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CAC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6217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2449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DCE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559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FC37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2A3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78E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9CF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555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7BE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AC5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61A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F02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4C6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A6A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E0B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B75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E61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66F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694E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6D8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892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57E923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25FDE7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71A02CD8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26EAD54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Прием минеральной воды внутрь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AFC41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A6927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F15E5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DDD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B779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341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451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5759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26D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130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DAA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F34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9CD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333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203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C1EB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6754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AD6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34E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B57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8984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BC6F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5DD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ED3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3AB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2ACA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5C1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C64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759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466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184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3053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0B1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150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D66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11C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048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B22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D69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64E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CBE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5CE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26A8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527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C3F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A3E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296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1E5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BF1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EE1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D07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474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572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796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0EA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01C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539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24B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951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018341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236B97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36F6222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8E53EE9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Кислородный коктейль 200 </w:t>
            </w: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гр</w:t>
            </w:r>
            <w:proofErr w:type="spellEnd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1 раз в день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DAB4A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F49C9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CB9EC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F0E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AD78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A8E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CBC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75F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F30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747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A3C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42D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29D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6F3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D7E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6D8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5A9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3EC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C70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C8E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26C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130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9E2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1660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5FA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B60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578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4BA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DFF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A119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541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FDC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6F5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D64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E54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992A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EDCE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C64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D12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742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92EF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00AE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45D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B8F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428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6FE7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FA2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867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022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264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C8E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C15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5C5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F06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063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A6B4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6F82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DE1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03E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6234D4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1FCAD5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528F65B7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3147903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lastRenderedPageBreak/>
              <w:t>Бассейн - свободное плавание с термотерапией (1 час)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37326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39BE8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F2D0C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B1B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0D2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7161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5E0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37B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266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52C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EC2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944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844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666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3AF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8D8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DCF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39E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69C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042C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A8D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2B4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F9E8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2E5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801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25F5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C1B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D9B8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8FD9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1D7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06B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139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E47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9FB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E3A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337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C9B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C0B6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62C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680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D98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510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B14A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3E9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C7F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525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688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D5C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3A0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F7B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587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C3A1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355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369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CBA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AB4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C3B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533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B756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728BFE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FAAB2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25BF3FD9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23E0FBF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Лечебная физкультура, групповые занятия (дыхательная гимнастика)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1EEEC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5EC1E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E5F42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7F8F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1CF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A7E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508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AB1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D00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F9EA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05F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7CA5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2AD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1E21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E9F2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6D6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21CB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B89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685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72F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0FB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104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D246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D72E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C52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14B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A35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0A5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CDEF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2B7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37C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3D6D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E4A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C4F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DEA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43C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AE1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6C0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0C3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E7AE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409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A80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4A4B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C49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ACF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618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FC0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EAF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7F2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484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592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DAA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191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95B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783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295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91D4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928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EF1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4A3727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40FC2F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46067DF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5011C6F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Терренкур – лечебная дозированная ходьба</w:t>
            </w:r>
          </w:p>
        </w:tc>
        <w:tc>
          <w:tcPr>
            <w:tcW w:w="0" w:type="auto"/>
            <w:gridSpan w:val="3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6AC95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ED85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E2F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501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02C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125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FED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010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58D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DB2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F36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3BB6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5F4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6A3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2A2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4DD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1415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63E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1E6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64E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BE2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BE8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1F3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C506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B7D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A34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9D4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38CB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C40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986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ABD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8D0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5AA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D3F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5C1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AE9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4A9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8C8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25E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446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31F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6FE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BA1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CED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8F43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0C5A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F7E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7BD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F21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26A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16B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372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BA2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5EA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E45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B5F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708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6B3843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87179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08D8098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17DB4DF" w14:textId="77777777" w:rsidR="00466CB7" w:rsidRPr="00466CB7" w:rsidRDefault="00466CB7" w:rsidP="00466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Лечебный блок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0A7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10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B47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F8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21 к/д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09F3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E3C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3E8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0DC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D98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240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77A7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A41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3DE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25F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964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3770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807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6A0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7417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F4A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632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488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51F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432D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6BA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006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F9E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1BC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2B0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CA78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294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E0C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74A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2B9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5079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FEC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DB5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CD7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237E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5EB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6CE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0CA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80D9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1EA1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E87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577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5EB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592C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C2E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2E1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FF2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974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D91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DAB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8E8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872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F016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B38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0CF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D66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07C9F1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93E27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1E2BB3A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F8AF920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Ванны:*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183F3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E101C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B329C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6ED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946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C60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A7C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BC4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F2A7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4C6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1839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5F76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84B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19E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D38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662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FCE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174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4BA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181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FE9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278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BED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33A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E4F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113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044A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987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F9B5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720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4D7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827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B35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F80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9478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430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2BA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751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E1F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90E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317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909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E4D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9D4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181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5B6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F73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772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245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A5E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CB0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92A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EE8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5BD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6D3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0DD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FF4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317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7D5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0B4AE3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531183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181BC20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2358466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"</w:t>
            </w: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пиниментол</w:t>
            </w:r>
            <w:proofErr w:type="spellEnd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/хвойно-эвкалиптовая"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A251F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D2B32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D3D81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9F5C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AF84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8235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DEF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EA6D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6ED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B11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448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CDEF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691D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F51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442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9EA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ED68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DE6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479C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4B9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F6A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6E4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787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876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6E1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7632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5AD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AC5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879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88B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97F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543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4E2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011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663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B2A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87C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F3A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CEA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CDB5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993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5C43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93BA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5CF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CC9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A37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FC5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3BD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F53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72C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74B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ACC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44C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4AD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2EB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B10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7C1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6AE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B1B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4A321B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F4C69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23A76904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91AD54A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жемчужно-пенные с экстрактами солодки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57564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39E77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1581E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0DE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709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4A62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C491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CC7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251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13C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195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5D4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66EE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2D3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08C9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3C1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A65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6A6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C3A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4F1F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8B0D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179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F9D3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E8F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7C8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9BA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E3E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FD3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9FF5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97CB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5F9F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540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7440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AD9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444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302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7C2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ACB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924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4B1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A504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6CA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0C9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F94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B6B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8DA0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603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0B12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291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1EC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422D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262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2570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7F4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7E1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3842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372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34BE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973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4C434A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4C95A3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7D7FF527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8748B54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суховоздушные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5A11FD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F2EEF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6AD99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946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5AF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A66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445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A5F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F4D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EE8C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830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1D7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8FE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508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DD7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731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FDF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055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B65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219F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E8DF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D526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838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026C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108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F67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BD7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56D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6C3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7CDD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3BC6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D41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5A7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4A1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1CD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832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910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2492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1147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231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883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114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CDC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5101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873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6B2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812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EAC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390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705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AC9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7F6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65A6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2AB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8FEA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6D1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47F1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6F4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0CC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743CE9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5FE8B5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7BE32E74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0ECE37D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жемчужные "Тимьяновые"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ADFF1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C4EF2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BB7D1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131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3ED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A4D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004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8B29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F5F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792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AFF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A60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CE5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7D6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E3E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7CE0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18B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E7C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DA5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DB32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F5D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488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934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DAB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F3B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486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0D7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BAE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073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AA86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28A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3CC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126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73D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1DF6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344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C2B3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5CDA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506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87C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5C5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373D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EF6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550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D9C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6A7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6E0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560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115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AE62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084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E8AA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F7B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C1B6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C57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E6C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A06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516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4DD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71021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0D58F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6D9A308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57A084F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Грязелечение, локальные аппликации (4 лепешки)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59D95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978FD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197D3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5DD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A07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C8A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467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451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4BF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30B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FB82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D45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331F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C1B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9AB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82C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FCD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B44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40E0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1F1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336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CD4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9EF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75D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132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8EE3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8A6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16B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C2B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B34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901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88E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975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E9A3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21BB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ABF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FE4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AFE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613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550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2D8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A3D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13A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BB9C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61A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7F1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678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142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8EC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689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05A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CDE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08F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164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1A27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931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002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17E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005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7E2D9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4C5E4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229A4331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6505DF8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Классический ручной массаж (1,5 ед.)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431DA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7A386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76E6D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63E9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C6A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E8B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C18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A94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C8A9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EAB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E19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3AD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33F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7CC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2FF1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859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F75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75E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471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2AF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FF8B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80F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11B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ACA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A078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4BC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E7F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D07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1F3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125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C73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1F2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802F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A096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8F2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B1F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C73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5A3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1D0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59F3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A32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3E3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AE5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34E7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F0C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261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929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89E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615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213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59D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26B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227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2F4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6D2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F3C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FE22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A86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7BF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8EB4D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161AF0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128DD59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3106906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lastRenderedPageBreak/>
              <w:t>Аппаратная физиотерапия (1-2 вида):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799C3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0FA5B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F9FD1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DB2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F04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6EF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C9C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B28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1CB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67C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959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2AA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13E7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44E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1DD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391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D68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168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E771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B0B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E73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D980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927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FAC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BA0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508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061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E992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2A5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A3CF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956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089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084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8E6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072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FFF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70C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A63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76C1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E80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EA7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768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5E7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B05F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7AD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0A3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618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FB6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D81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C85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289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4CB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D69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C7E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430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94C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A97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071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C09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71C43F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10D547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D0A457B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7C08994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лекарственный электрофорез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06AE2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F79C2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D2975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697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7FF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FD6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DE3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D6E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0738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3CC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CB7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D501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93F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699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030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1FC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010F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EEB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8632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E95A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F48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069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BDB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EB9E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48D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17CD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A50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E14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18D5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39C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DEA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C323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4668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5FC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5CB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4C6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5B6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FAC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010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F82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EE2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580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D18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9BA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6C73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4E1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59FF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319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3A8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340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E50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F53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175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A11D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001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0E4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868C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A59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B09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7AA785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7AB2D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9A73AA0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E185840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СМТ-терапия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6FE5D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757BC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BF857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C01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ECC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DE3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563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4EDF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D31E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3C3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2AB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40C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B2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B5F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6DE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78C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6688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154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9650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A1A9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7CD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AA9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F3B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F68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F2C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3AE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51A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C89F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F5B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993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572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2380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7F7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512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22C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8AF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AEA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AD6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B48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5151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6E0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D2E8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C59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B4D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C55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C37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1A9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29F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F48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646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6FA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9D6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78F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2AF0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1E9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7BB0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1C7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256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C9F1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2232AC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D0952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DC8D19F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F80E01E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магнитотерапия (2 зоны)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E22D0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8A533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4AF41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77AF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245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EF1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46B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B0B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2B9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DA0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973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92E5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F56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2776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8DC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29F4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913A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783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FBCC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EC49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392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A4F6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542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D5F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F65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5D5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F41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5FA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235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C6A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C4F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9D6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C26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CDF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506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0574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3A2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9E9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3B0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564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AAE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CEA6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A84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E61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1F0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0F3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EB7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0F3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ECC5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46C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24D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4DC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753B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B18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B8E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D8C9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1E2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E61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5BA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61D07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2A8B8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2DBBDE7B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C1EAAC9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</w:t>
            </w: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инфитатерапия</w:t>
            </w:r>
            <w:proofErr w:type="spellEnd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F8ABB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84EFA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8E03C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A34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EA1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162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49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AB3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B432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004B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614D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534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1753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D05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044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B21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1F5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ED0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7AA3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134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C00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E0B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6E8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FDD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7582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64B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2D62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503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C5F7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C64C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6CE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CA2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307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E056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21A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FB1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EA6E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A734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8C9B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372B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B28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05B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BB6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29B5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AE8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650C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8BC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E17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984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EE0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F45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D70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EAC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8915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7FC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65BE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1DE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DF14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EB0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27910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498C7D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55D2D54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B52E47C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УЗ-терапия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56142D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5F2954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FA499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038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A29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A9E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494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98D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714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C8E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32E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8E4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9CEC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AA8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9A64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201C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E43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76E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B2E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485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4AB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1F1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9F3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175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6DB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6B6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2AC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B93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FB6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A048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B7A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89AF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6C3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35D5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A6B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BF0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B1D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6E5E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908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5BF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195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337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754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4F3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D16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608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7449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9C4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FB1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01E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CC6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4E6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BA3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9E4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711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6F4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842C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7F5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2D1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5A1A68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4226CB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D3CAC04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2A0E8AD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лазеротерапия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20B03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B98BA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5D3C37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BF7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E30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636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F4C1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214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812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017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09E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F5C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5DE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F3F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94B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B133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163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43B8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55C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D26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258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AC1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5AE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B28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2EF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7E5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B25A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F8E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96A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F8D4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EE3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44A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8494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50CB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AB4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6E3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60B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1BC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C3B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E15D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C8F4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633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3FC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F76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5EF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A66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52B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2346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252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4CC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557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870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580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91EF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F1C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E41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1DF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07E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8C2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3F145C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B27B4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81BB4C5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B9FD836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Ингаляции щелочные с минеральной водой или масляные*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E3689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4F67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A45C1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1A6D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81C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6C25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844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65D4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5CC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F0C3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AC7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D136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3DE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FE4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76C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0A3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FF0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A36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856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BAC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578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246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778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574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1C2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E2A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587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90A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59F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F53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CCD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7173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ABC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C99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EB9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E73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47E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629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6B6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FE8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D5D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AF9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7C2F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3865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250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6F7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30A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EDB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CC77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FCC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5E76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518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3F2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102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D8B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D4B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1CF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2BE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01E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25BAA5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46A96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1097FF9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9F29301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Спелеокамера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9FE51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C9C8C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CB9E9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536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E66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A99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F5A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FE3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826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A1A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F45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0F9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9F2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A8E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FB9D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5F2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43B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C1D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F79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DF5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CA6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D57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93F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3C9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3E7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F4B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8C7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C97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ED1B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64E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431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D11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B83B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2C2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5E4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D80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5F5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C58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6AD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27ED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1D0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F5D9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24E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F48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BC2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FA4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5B0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CBE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BBE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BD86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05E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8943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EF3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3BB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524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517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406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6DB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484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6DADB3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3BD90E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7115BE7E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47F3A0A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Гипокситерапия</w:t>
            </w:r>
            <w:proofErr w:type="spellEnd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"Горный воздух"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FE26F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CDD0B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71499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3C7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C09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CD7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16F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97A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6CF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617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49D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824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4B5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648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D8F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DD23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626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FDA1A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2EAA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74B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E87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5F9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24C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9AE0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717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3067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17A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164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162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80D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2C0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8728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AE5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861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787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619C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ED9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682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26CA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377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D29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062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82F6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BD6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2DD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A30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56A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076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D2E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7E2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1A0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FEA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286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F99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F0F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BB0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D6A6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2EF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A986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6F9A78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141B29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84E6607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A39D16C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lastRenderedPageBreak/>
              <w:t>БРТ-программа «Противовирусная»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723FA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5080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D6A9A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ABAE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453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E66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0189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FC1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96A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DB0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AFD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A16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BBE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4AF5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C4D0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7AEC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C963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DF1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374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DE3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B72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0966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A736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FB6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7DA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E08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171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5DD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4EBA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329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345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746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0B9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9036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7F8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37E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C09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85C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ACE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EDB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69A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D87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0DC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2DF0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20A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110E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07B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7AFB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E4B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954B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688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6C6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6F61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8DF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76A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FAC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294B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513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0CF2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6DAEBC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3705A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8F3FE8A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2AD0B16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Внутривенное введение ОФР (озонированного физиологического раствора, 200 мл)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38F1E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4821C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E937E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7A29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75C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FF4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1823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922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8DC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2E5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A4A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E8E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0C0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C58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4A4F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506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80F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801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984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E7A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C14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AF7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B0A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5B4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134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53F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B77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8C0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1B1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221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4CC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505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E61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FD0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DDC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258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C56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C2F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885F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05C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C14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3A76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EEA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195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AAA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88C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CF7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DAB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2CE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07C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D9A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D48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589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17B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2B6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4A3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807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7A6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AF5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544B7F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F6AA2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519D60D0" w14:textId="77777777" w:rsidTr="00466CB7">
        <w:trPr>
          <w:trHeight w:val="600"/>
        </w:trPr>
        <w:tc>
          <w:tcPr>
            <w:tcW w:w="0" w:type="auto"/>
            <w:gridSpan w:val="4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378E858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Неотложное медикаментозное лечение острых состояний в день обращения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66D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7B4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2D0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8A7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FEC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3B63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BF7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FE37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91EB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2AC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3C5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9D0E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185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62B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4C0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0779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6BE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BCD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9BF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7BC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ABE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957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208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B95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144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725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2C6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611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D56C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561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D1A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BE7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01C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94B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023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0B6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58D8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720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404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871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E9D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6ED9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DB7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D355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73B8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6CB2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5D9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5D0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A3C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2248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1A0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C536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D020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FC1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5F0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56F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41E643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39C4E5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7CEED3E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97DAFD" w14:textId="77777777" w:rsidR="00466CB7" w:rsidRPr="00466CB7" w:rsidRDefault="00466CB7" w:rsidP="00466CB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Итого медицинских процедур**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5B8E4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11236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75B4E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2D2A2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AE18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EB0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406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7D1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478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EAC5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95D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93A2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BF0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F70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D8A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F0C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81F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59D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17A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409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A15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962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563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0E9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4A0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067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EE5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1BD4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65C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898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CE9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444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C71C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9130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CDC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9BA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745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931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951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0670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7D5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851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687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A90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650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CE0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61F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558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C5F0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A273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D48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A05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640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377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043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A6B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327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806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5C4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BEF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2A8133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39B3F5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E67BC1E" w14:textId="77777777" w:rsidTr="00466CB7">
        <w:trPr>
          <w:trHeight w:val="600"/>
        </w:trPr>
        <w:tc>
          <w:tcPr>
            <w:tcW w:w="0" w:type="auto"/>
            <w:gridSpan w:val="4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8703498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* Услуга оказывается по показаниям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E99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6FE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56E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464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E7C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F83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F7B4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06D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E7BE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895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BDE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61E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51E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D5CC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BD0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DB7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3AC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F80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FE4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157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384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137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030D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8AE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AD4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3FA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AA3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9D9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F752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2425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BBCF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E42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B3B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F59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195F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0DE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B45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3AF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A37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293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7688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77E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BC3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120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762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A815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D1F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08C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A33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25F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895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257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EF2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F6C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550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D64F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0B0C3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83904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74B07DFC" w14:textId="77777777" w:rsidTr="00466CB7">
        <w:trPr>
          <w:trHeight w:val="600"/>
        </w:trPr>
        <w:tc>
          <w:tcPr>
            <w:tcW w:w="0" w:type="auto"/>
            <w:gridSpan w:val="4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CA8AE2E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** Итоговое количество медицинских процедур, входящих в санаторно-курортную путевку, определяется лечащим врачом на основании показаний и противопоказаний.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EE8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8B6C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8FE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128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E309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285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7E0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79E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186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87DE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3B8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F98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97C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94A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E3BE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9F8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E12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6AA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6F2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CCF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59C2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8592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80D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3C70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570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492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BF7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11E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D6B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67C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11C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9C6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A80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E62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7655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042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162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09F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9CB0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A20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5BF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F6D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E2E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260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454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A14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B84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5F2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FAF0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F4B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114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4A3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C91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9654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2484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E43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shd w:val="clear" w:color="auto" w:fill="FFFFFF"/>
            <w:vAlign w:val="center"/>
            <w:hideMark/>
          </w:tcPr>
          <w:p w14:paraId="1D9117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62305E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DE2542" w14:textId="77777777" w:rsidR="00466CB7" w:rsidRPr="00466CB7" w:rsidRDefault="00466CB7" w:rsidP="00466CB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spacing w:val="5"/>
          <w:sz w:val="23"/>
          <w:szCs w:val="23"/>
          <w:lang w:eastAsia="ru-RU"/>
        </w:rPr>
        <w:br/>
      </w:r>
      <w:r w:rsidRPr="00466CB7">
        <w:rPr>
          <w:rFonts w:ascii="Arial" w:eastAsia="Times New Roman" w:hAnsi="Arial" w:cs="Arial"/>
          <w:spacing w:val="5"/>
          <w:sz w:val="23"/>
          <w:szCs w:val="23"/>
          <w:lang w:eastAsia="ru-RU"/>
        </w:rPr>
        <w:br/>
      </w:r>
    </w:p>
    <w:p w14:paraId="3248206E" w14:textId="77777777" w:rsidR="00466CB7" w:rsidRPr="00466CB7" w:rsidRDefault="00466CB7" w:rsidP="00466CB7">
      <w:pPr>
        <w:shd w:val="clear" w:color="auto" w:fill="FFFFFF"/>
        <w:spacing w:after="375" w:line="240" w:lineRule="auto"/>
        <w:rPr>
          <w:rFonts w:ascii="Arial" w:eastAsia="Times New Roman" w:hAnsi="Arial" w:cs="Arial"/>
          <w:caps/>
          <w:color w:val="005982"/>
          <w:spacing w:val="5"/>
          <w:sz w:val="27"/>
          <w:szCs w:val="27"/>
          <w:lang w:eastAsia="ru-RU"/>
        </w:rPr>
      </w:pPr>
      <w:r w:rsidRPr="00466CB7">
        <w:rPr>
          <w:rFonts w:ascii="Arial" w:eastAsia="Times New Roman" w:hAnsi="Arial" w:cs="Arial"/>
          <w:caps/>
          <w:color w:val="005982"/>
          <w:spacing w:val="5"/>
          <w:sz w:val="27"/>
          <w:szCs w:val="27"/>
          <w:lang w:eastAsia="ru-RU"/>
        </w:rPr>
        <w:t>ЛЕЧЕБНО-ВОССТАНОВИТЕЛЬНАЯ ПРОГРАММА «СТОП ОРВИ: Комплексная реабилитация и профилактика»</w:t>
      </w:r>
    </w:p>
    <w:p w14:paraId="1410F26E" w14:textId="77777777" w:rsidR="00466CB7" w:rsidRPr="00466CB7" w:rsidRDefault="00466CB7" w:rsidP="00466CB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spacing w:val="5"/>
          <w:sz w:val="23"/>
          <w:szCs w:val="23"/>
          <w:lang w:eastAsia="ru-RU"/>
        </w:rPr>
        <w:t>Санаторно-курортная путевка со специализированным набором лечебно-диагностических процедур для перенесших заболевание ОРВИ (острые респираторные вирусные инфекции). Комплексная реабилитация и профилактика заболеваний, направленная на восстановление организма и укрепление иммунитета.</w:t>
      </w:r>
    </w:p>
    <w:p w14:paraId="693130F6" w14:textId="77777777" w:rsidR="00466CB7" w:rsidRPr="00466CB7" w:rsidRDefault="00466CB7" w:rsidP="00466CB7">
      <w:pPr>
        <w:shd w:val="clear" w:color="auto" w:fill="FFFFFF"/>
        <w:spacing w:after="375" w:line="240" w:lineRule="auto"/>
        <w:rPr>
          <w:rFonts w:ascii="Arial" w:eastAsia="Times New Roman" w:hAnsi="Arial" w:cs="Arial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b/>
          <w:bCs/>
          <w:spacing w:val="5"/>
          <w:sz w:val="23"/>
          <w:szCs w:val="23"/>
          <w:lang w:eastAsia="ru-RU"/>
        </w:rPr>
        <w:t>Показания по возрасту – от 4 лет.</w:t>
      </w:r>
    </w:p>
    <w:tbl>
      <w:tblPr>
        <w:tblW w:w="15450" w:type="dxa"/>
        <w:tblBorders>
          <w:top w:val="single" w:sz="6" w:space="0" w:color="2A83C6"/>
          <w:left w:val="single" w:sz="6" w:space="0" w:color="2A83C6"/>
          <w:bottom w:val="single" w:sz="6" w:space="0" w:color="2A83C6"/>
          <w:right w:val="single" w:sz="6" w:space="0" w:color="2A83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  <w:gridCol w:w="1105"/>
        <w:gridCol w:w="951"/>
        <w:gridCol w:w="110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466CB7" w:rsidRPr="00466CB7" w14:paraId="02EC9A76" w14:textId="77777777" w:rsidTr="00466CB7">
        <w:trPr>
          <w:gridAfter w:val="58"/>
          <w:trHeight w:val="600"/>
          <w:tblHeader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B1D4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F3046C1" w14:textId="77777777" w:rsidR="00466CB7" w:rsidRPr="00466CB7" w:rsidRDefault="00466CB7" w:rsidP="00466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lastRenderedPageBreak/>
              <w:t>Наименование процедур и исследований</w:t>
            </w:r>
          </w:p>
        </w:tc>
        <w:tc>
          <w:tcPr>
            <w:tcW w:w="0" w:type="auto"/>
            <w:gridSpan w:val="3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B1D4F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A1717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Кол-во процедур</w:t>
            </w:r>
          </w:p>
        </w:tc>
      </w:tr>
      <w:tr w:rsidR="00466CB7" w:rsidRPr="00466CB7" w14:paraId="560CD251" w14:textId="77777777" w:rsidTr="00466CB7">
        <w:trPr>
          <w:trHeight w:val="150"/>
          <w:tblHeader/>
        </w:trPr>
        <w:tc>
          <w:tcPr>
            <w:tcW w:w="0" w:type="auto"/>
            <w:gridSpan w:val="62"/>
            <w:tcBorders>
              <w:top w:val="single" w:sz="6" w:space="0" w:color="50A2DF"/>
              <w:left w:val="single" w:sz="6" w:space="0" w:color="2A83C6"/>
              <w:bottom w:val="single" w:sz="6" w:space="0" w:color="50A2DF"/>
              <w:right w:val="single" w:sz="6" w:space="0" w:color="2A83C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E4D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</w:p>
        </w:tc>
      </w:tr>
      <w:tr w:rsidR="00314DF9" w:rsidRPr="00466CB7" w14:paraId="4305A8ED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4ED4BB0" w14:textId="77777777" w:rsidR="00466CB7" w:rsidRPr="00466CB7" w:rsidRDefault="00466CB7" w:rsidP="00466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D65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  10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51C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F3B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  21 к/д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97B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64A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287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1DC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2EC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EA0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D095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F469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F6E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FFF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AA4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B8E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E44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34B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DD7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021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C31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73E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543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110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D648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B763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18F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CA6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D07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345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59C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A16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2E7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87A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F18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51B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48B3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BDC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FCA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BBD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03E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2C5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562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2B2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967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73B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0F2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818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AB9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C21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1DC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9AB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71C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7A3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CDB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FC87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F168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9CC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45D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25A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8AC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FD4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78C6E8CC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B2E5694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Прием врача-педиатра, первичный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BBC3F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FE9C6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681C8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890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9B7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E19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CF8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5B5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F34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2CD8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8432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2FE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0387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5E3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2CD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464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DD5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D85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F46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801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2D3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83D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A15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9E8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861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3B6A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6227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3CA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ABE5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82A5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139F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DAB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FE04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2BF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503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A94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4D8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A40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F9A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50DA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27F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041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665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E52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392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0B0B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926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4E6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890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CB3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496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AE1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BFE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7B5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BF0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FC3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D58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190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4D3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131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981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23BA7536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1DDD632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Прием врача-педиатра, повторный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66EE7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7C145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C9BDB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DED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EA6D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D3F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BA5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E41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38F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1B4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432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70F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37E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A7A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86C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9582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9F5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B2D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31B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435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AA39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39A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90C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71F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DDE8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E1B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54A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A42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6B2E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3E7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3DD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E9F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575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637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01D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E5E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6F43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01D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720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705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E80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123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B28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981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F7CE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6EA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237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3A1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941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CEF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D89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85D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186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B84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90D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313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CCB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ADC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DF1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DBC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2E3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6D3D564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32F5981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Клинический анализ крови*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A898F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A490E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FB08C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5AD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7CF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F52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59C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90F7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905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C5C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7F9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C23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625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3AE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C451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83D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3C2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7F8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13C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7AB4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856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C64A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EE2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727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261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94C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84D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A67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DF6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3BCA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599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D6F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50C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96F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E46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697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F90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8E8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B1F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317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7EA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0FE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BCF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455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8FF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A5F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7870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EE4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218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AE65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37F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BF8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BBD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438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B28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190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2C0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EC8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BDD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508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957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533B3552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7AE3AC3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Биохимический анализ крови: ПТИ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21138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9A177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273B0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9BB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E31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261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EC2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1598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71D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AE4F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205B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C85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B6F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D70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1AD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046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A4C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06F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A4C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6D3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8A1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72C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341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3C8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B06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5979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8FD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3B3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09D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35B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ECF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A91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D70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297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E9B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197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E7B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FAB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018B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E2F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44B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9E9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FBC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F7C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53A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80B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B55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9AD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BB8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1FC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C58B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8CB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2420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86B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3C2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2DA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9B4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F2F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EA8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039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66E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583E1CD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1796AED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Биохимический анализ крови: глюкоза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07BB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5A92B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5E74B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2E8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04E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E4B9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D9A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C20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6C7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547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676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CED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4BB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AE5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519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111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BFF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3C9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23A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BCE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B74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4EC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6DC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AF9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156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BA0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F30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6719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F8C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298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ACE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EFA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667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2CEF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783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622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F52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847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D83E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EB0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EA20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124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140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7A0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6FA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1E1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70F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B16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BBB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6B2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7B8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94A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968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89CE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D2A7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61B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7CC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0BE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6B7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57FE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929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2CB24649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F7A45A6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Клинический анализ мочи*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0CEB2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49F86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702DE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BB8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E6B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6B2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190F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AFA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E34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36E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C60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20F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84F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092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AFA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38C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315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F3E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F6B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597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F4E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E44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C1CE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48B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AA8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317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B35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0AE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EEF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890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33D7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B62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12B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BF6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1E6D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969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9CC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EB0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D549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33F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2E4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126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A70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A92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AE9F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B15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820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641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A48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5AA8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D92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1BB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92C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B80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14A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3C3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202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84D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0DEA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189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58D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73E193CC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E3F2FBE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Прием консультативный врача-специалиста: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91761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11627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9FD2E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D96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EA3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3F7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982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B9B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D7E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90A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97F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3C6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FDD1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15A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C50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9F7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3850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5E1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5C77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0EA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E12D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BDF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760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437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65D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2A90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E744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CBA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90F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56E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F43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AF8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103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72C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6D0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53E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AF8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D14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B33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FD4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1BD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E9C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8A9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A5C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3E8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EB07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D28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C49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821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738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6D8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CF3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316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9C0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1EA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F233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C8B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E6A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14E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9F9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CFC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D9FD347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FEFEC80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диетолога   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250B9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DF6A1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99A07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E2C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DD3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706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6CF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490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0FB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B08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B5BA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6C0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410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107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FB2B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B9F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A54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C1D8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D8B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771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B69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5F1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9A9D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656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F7C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DA0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1EA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F85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06E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9AE5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369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45B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6E8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FC7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BB2B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589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3B8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2D9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01F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C416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6EC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360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2BCC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7DF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1EF1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20DB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40F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354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84F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6164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8B0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070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D93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B6F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D0EF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EA4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79DC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1D8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46E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2B0F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5C5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CBE8592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7790144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эндокринолога  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83269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108AD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4FBA3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B4E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A7B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2F3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758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2DCD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3A67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FDC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180E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B26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5CF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4A2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529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3F5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EBC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228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5CE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0EB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6CD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DD1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658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DF4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24F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9EF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7A5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B330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9A7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A68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35A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240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059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51F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8E8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5D6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43A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BB09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02C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95E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A3A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5B3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BD0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B6B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A29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67D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697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8F3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333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6E3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43F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0FA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829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82A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B0E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F13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BFF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E0F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BC7E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410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142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F065657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416FE03" w14:textId="77777777" w:rsidR="00466CB7" w:rsidRPr="00466CB7" w:rsidRDefault="00466CB7" w:rsidP="00466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Оздоровительный блок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BC0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  10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E77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829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21 к/д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74F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BF26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0FC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0E2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AC4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0A2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375E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E1F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F58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5F0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C6EC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E6E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A93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80E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E32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529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CBA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16B7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15C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B7D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A52D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760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1EA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5F7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F2E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736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DEB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5F6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D0C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03C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E96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D4E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0F4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2C9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6B2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9E3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408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B8D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3F2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796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3F4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67C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623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F37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E7B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C70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0DE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19A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3C3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77E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613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E41C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7C0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4EE0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093F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D855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60E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988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B2A08B4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12B1827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lastRenderedPageBreak/>
              <w:t>Диетическое питание, «шведский стол»**</w:t>
            </w:r>
          </w:p>
        </w:tc>
        <w:tc>
          <w:tcPr>
            <w:tcW w:w="0" w:type="auto"/>
            <w:gridSpan w:val="3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D4A74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5AE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519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729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D3B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2D9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457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088E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EB8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06C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052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27A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974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AC8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09B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9A33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2D6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37A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33D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E38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AF8C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E8B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7E5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AF0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F49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2F9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755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C19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983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5E7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63B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C11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B6F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A68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A0C8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468D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27E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93F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EF8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B7A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1E3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19B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0D8D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F61D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41C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747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387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5E2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0CD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791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E15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A99D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94A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3E76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5F6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B32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CAE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846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F90B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D5D7500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69CBB74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Прием минеральной воды внутрь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5D037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FF65A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908EC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06C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4167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2681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1C5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2FFD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D2D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4722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247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A7AA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FAB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A00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B92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84A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153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871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27F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9105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297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E06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1C7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9DC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F72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B54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E48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9023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581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7E0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DFF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5E2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45D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F4E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3D2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4B6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AF4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148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EDA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C30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E59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E0C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8DC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0E2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9C4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0BE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54D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A8E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75F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03F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AF12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BAA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5DD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00AC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771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3F3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A74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203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E252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7203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0C2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6BADC23E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55E6D93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Кислородный коктейль 200 </w:t>
            </w: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гр</w:t>
            </w:r>
            <w:proofErr w:type="spellEnd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1 раз в день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29E5B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02703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3B84C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B4B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108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5C11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2339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019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EEA5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3CF3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884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AA0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229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046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91D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C49C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300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94C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45C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B12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8CFB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333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0D7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D36F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A71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6EC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188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EF9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4FB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3A0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F2D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3EE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88E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750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F295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117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CEA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279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65A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A3F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01F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5EE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B9E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B60A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C99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971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E2AF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B7F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0B08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4CE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51B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C02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943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756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63C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92C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3D2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C6D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DE6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EC8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B16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83CA425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401B140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Бассейн - свободное плавание с термотерапией (1 час)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FF986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2BAA9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FA58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E54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890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B79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3D6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4B6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90D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EF0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A32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9C8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0D9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773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72F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DA7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182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B25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097A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3E6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43E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99B3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DF2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F65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708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ACE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DF4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D26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793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45B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FAD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1E4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36DC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A723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6F1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C78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EB2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A25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CAA8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9DCA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D9A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366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158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EAB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817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DCD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B2D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BE7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242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415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718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2B0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D9F0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B20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855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DB28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AB9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A30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992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2C8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EF1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CCDA1F9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971FA09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Лечебная физкультура, групповые занятия (дыхательная гимнастика)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491CF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D391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77A7C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F814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25A3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2B2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47C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453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9FD3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1D7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5B67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3DF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803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3CC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104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6F4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81A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D6E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6A2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CF6A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566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CB79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FD2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828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737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B8C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5F4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2DFA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1D6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141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1C2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284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5C6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A99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CEE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17C7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45CB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8A1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C71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964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B34A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6B0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896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C1D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C98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64C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CBB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BE8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0AA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C5F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5E8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0E7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8428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2C9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03C5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893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8E4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EB9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4CB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80B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241F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571DBEA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7CB9B03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Терренкур – лечебная дозированная ходьба</w:t>
            </w:r>
          </w:p>
        </w:tc>
        <w:tc>
          <w:tcPr>
            <w:tcW w:w="0" w:type="auto"/>
            <w:gridSpan w:val="3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90675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62D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B7E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D7F3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E6C9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7E5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0FD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C34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9FE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956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919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0BC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E38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E1E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4A3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532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209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09F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415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13C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18D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661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591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37F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4A8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19E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235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D84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EC6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417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28B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C976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E87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7AE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498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42A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118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5BC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F24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A7E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D67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420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DCB8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AAB4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830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62B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1A7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A111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06F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122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725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40D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73DE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D90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8D3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A5F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A70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C52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8AC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FD6ECB3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0E883C" w14:textId="77777777" w:rsidR="00466CB7" w:rsidRPr="00466CB7" w:rsidRDefault="00466CB7" w:rsidP="00466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Лечебный блок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D32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10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DD8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75B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E4B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</w:pPr>
            <w:r w:rsidRPr="00466CB7">
              <w:rPr>
                <w:rFonts w:ascii="Arial" w:eastAsia="Times New Roman" w:hAnsi="Arial" w:cs="Arial"/>
                <w:b/>
                <w:bCs/>
                <w:color w:val="005982"/>
                <w:sz w:val="24"/>
                <w:szCs w:val="24"/>
                <w:lang w:eastAsia="ru-RU"/>
              </w:rPr>
              <w:t>21 к/д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D9E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E4C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A5C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0194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EAA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DA7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8AF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B7D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B1B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FF63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897B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CA5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8809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A23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9D1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41F3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443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250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62D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B2A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CEF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DEE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272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D2D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170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539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E2B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935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574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1D6F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EE1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8D3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575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A848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46B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9EB3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0B7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F97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BBF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461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56CD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1D8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B642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6E9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A1E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DCD6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09B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E8E6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D30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13C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C05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8CB0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5D3C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463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D38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2EB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D0A9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10AD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F481781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3435FCE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Ванны:*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BF0D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E87BC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853E6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BAEA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66F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801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DD4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2A6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AE2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829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631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7137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7933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BF5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5CA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869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82D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294D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24B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BE8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72A5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AF4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8564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6383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525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300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A2C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D74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77F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A5D1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DC8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ECB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D07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77B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3F4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829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A01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03E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1E0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0CF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89B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C33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2B0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463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DF8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BE0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6BE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A14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ED7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172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61C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6F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1B7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B69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E2D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EC6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924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954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45F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C1B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BE4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9DC6CD5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BBA7732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"</w:t>
            </w: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пиниментол</w:t>
            </w:r>
            <w:proofErr w:type="spellEnd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/хвойно-эвкалиптовая"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B7B90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E5064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D212A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65A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DF2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1BE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87D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E5D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66B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581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E4D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8046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163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1D3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E22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E72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FB7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2E4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21D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041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0E7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FCB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715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5830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95E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D21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1C95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298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BAE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47A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C05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553F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6F77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4316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5E1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A18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AA2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F31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C5A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DAC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0BC4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D48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E69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B0C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CC1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6B3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32C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0AB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4D3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F2F4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B15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C5F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4CE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010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6F5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869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6A9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4AC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1859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C8C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EC9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5764D68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847D828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жемчужно-пенные с экстрактами солодки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73C59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51512D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25552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DCF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2FD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552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A65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6DF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678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96B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B96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CA5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126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144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42C5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373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A49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F45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F85F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52D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342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BA3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9A2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61E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1C8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FF1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355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FFC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109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AB0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CDE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FC2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0CA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ADC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574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4A6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D88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C97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033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119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8749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A5C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B80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E4A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F11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CA9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15F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F95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E4EC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49E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045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331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6A2D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5FC7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E61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E21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C44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D75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107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C1C0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F2E6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466812A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6845391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Грязелечение, локальные аппликации (2 лепешки)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86B1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35ED9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C875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94A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B03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CEE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D54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652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1BA3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12E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0FA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793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4EA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668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A61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493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E7A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38D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D8F0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40C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9F5E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6B0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11D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1A8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9A8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E07C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B84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59F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7C3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63A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12D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8D5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8DF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033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883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8F9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0D9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0F5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D383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556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80B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647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049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007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D5DA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A3E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E5C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F70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D88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CD2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DEB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CC14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85C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D48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FF4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06B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657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76F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84E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0C2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164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0D94F4D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B75D2F8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lastRenderedPageBreak/>
              <w:t>Классический ручной массаж (1,5 ед.)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22B3C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FAD7A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D38BE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2E9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1DE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142B4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CD03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15EF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32E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1C1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2DE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6481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583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A02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A1E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B37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62D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4C0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765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601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4E1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837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F30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96FB8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C1D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6E9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DD9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8B26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4B6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7A6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F39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C43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E10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BB8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7E8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9CF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CEA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CD42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77A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A81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352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257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B8C6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3B2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C4B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22D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F69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5D34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6DD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6882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DDC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848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BE193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A3A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72E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82E3A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3D1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630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DC2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025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EF2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57DD9760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BC3DEB1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Аппаратная физиотерапия (1-2 вида):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442FC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8CE41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BB6C1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AFD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799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7066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A93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1EA2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FE9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8140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93A6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43A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EB6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A97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45A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AA08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DBB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D1E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E23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2D9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8C6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C08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29EA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9D8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E4B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F3A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AC4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8AA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251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9537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380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595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76B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D1C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2E2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CBB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10A2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7A4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BC25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C2A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C57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862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4B4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BA6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6C3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7E7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A39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5ED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DC6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3AA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9776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7F6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280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0B9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E00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E66A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C57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DFC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C0A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73AB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C8A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6E70CBE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B051384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лекарственный электрофорез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CCAA0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4781C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EF6DE8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503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94B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1AF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B4A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A32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1D9A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F5D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9D0C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FBD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790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26D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0B8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0F3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9F0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5B24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495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747F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055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9E7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6B40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85C5C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1AE4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78F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A23D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1D0F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63CA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12A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D09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DA9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C59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374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3BA3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B34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3C8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7AEF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CC1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A4D4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825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005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DA5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5E0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206B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331E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FA0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2DF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205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194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F35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D39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4F2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D51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0B3D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2B6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43C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62FC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74FE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791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9E6D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1C94A33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8E0A280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СМТ-терапия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CC6DB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3D7C1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7249C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32C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504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8D25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A443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D82F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D9C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A48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69F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1C9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F5A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220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D8B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246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FF2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194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628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539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C19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E837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5C4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292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C7C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FD4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7E47C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3B3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6F6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7C6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9CD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2CFA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48F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FB7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116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A98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2D0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3199F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B97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056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634E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958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FB7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29D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775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9FD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4FC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31A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C99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174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B5B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D6F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7FED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E779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AAF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B40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72A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F5BB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6D1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FF7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A2F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1FBF30D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23060D2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магнитотерапия (2 зоны)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4FF070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6BE18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5AC6E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DD9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3C5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B52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324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A212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5FD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821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2742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EEF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938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696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D14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F08CD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57D6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7F6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A39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322A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F5FA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113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B53E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B78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7BD9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57BA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455B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A19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CF7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3CCD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59A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146D1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A41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EA2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489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BDE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6F5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407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CFB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B96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A9B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D8A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08C7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D72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E3C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842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8FA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1CDE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575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C4F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7B4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3F5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FE1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D70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153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CA1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6C3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11C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A70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9B9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8D68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79F427E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9A7DF43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</w:t>
            </w: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инфитатерапия</w:t>
            </w:r>
            <w:proofErr w:type="spellEnd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782CE7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6DB098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ACDE8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6BB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7546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F56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5F7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8AF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46A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C50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2BC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84F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174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FD4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D0B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FB16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AB5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F437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B2B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9823E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A73A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28C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60AB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693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83C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1995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B23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E18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023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598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00CB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4033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D68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CC637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038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82F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15E8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ED1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003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5B15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F3E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77A3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8EF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A28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F88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DD95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B540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77E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3044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4B5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B668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3DC2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296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1B6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2C5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953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304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AA9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C7D7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F07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3EA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5A388955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3C6A520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УЗ-терапия или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26B9B6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3D8E0E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DC942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47D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E84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7E15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C710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878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B4DB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91D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CA1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3A6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C9B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640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A7D7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C06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AFB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C74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1737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ADB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983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17A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861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A73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408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FD0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A76A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7D7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44E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72B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8BCB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AC1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68F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BE45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899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5F5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6CA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F5E4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EB7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B37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56A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38F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415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135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C77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EE1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911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8D0A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34DE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5F7E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770D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D6D8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3F99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66B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11E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404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05C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42D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03C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E8D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51F2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20195493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45F9793D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Symbol" w:cs="Arial"/>
                <w:sz w:val="21"/>
                <w:szCs w:val="21"/>
                <w:lang w:eastAsia="ru-RU"/>
              </w:rPr>
              <w:t></w:t>
            </w: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 xml:space="preserve">   лазеротерапия</w:t>
            </w: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0EAD00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1DFB61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vAlign w:val="center"/>
            <w:hideMark/>
          </w:tcPr>
          <w:p w14:paraId="4FCF36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AAF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3F7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A3A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29F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25F7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8610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08D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9E3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AB0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C91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388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917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5C0B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2926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E18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C91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F5E2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F348B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989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4E2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947D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9A6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58AB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63C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FE8C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D174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8E9E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127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42F7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01D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BA3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D78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760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DFD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F2E1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484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0EC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93E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FA0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AD2C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428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DEB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530F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924D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2C3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F71D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F896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7FD5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F4E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0561C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5C9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00B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49A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3A39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F2C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8D0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21B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1A6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5A0F271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6CE43C1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Ингаляции щелочные с минеральной водой или масляные*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209F28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2A927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E60196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AF1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D0F74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AC19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7EC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1A86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5C7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293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F26A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4FF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842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903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35E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A55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06D8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F2E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33B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1CB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935E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5C5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806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A172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7719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6C2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86B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2388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022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B92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2F5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A4A7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C33F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582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7680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3AE4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5BBA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97BC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E03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210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36CB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E65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D66F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4FD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FD9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97B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4F999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550F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0C6D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9D4A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069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97B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2BAF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C09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29B6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19D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F8A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257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C777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055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97CD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357D1189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A819752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proofErr w:type="spellStart"/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Спелеокамера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896D6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A01E2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2B08F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B7F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5D4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7687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FA2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650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01F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3424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975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FF6A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7E0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E76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FB9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337A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9F9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8029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848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8A09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54C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F518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C45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280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B56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C69A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EE7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397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5603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7CAA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76C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F2C4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D03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66FF2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739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32F1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16D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8493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B3B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FC9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7FF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1F1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842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8FD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1E8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2F96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C878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883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547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2BE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478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0789B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BC1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E80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7DE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EE0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0573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8DF5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D7A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2CD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F2AA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F58EE60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1A169761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lastRenderedPageBreak/>
              <w:t>БРТ-программа «Противовирусная»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FBA193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16616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47C8C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7ADF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9F3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627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7BA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BA0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08AC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8E4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E79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EC591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2DE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C3E2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035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057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6E11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637A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1C4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2235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2B7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E87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93A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DED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C28D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747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FB8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3164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B6E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8C5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60557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A959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964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32C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FC6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580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58D1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727FF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369E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216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0F7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AF46B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7B0D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81F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63F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DE3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B24C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00B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C5ED5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30159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88D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6E24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472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39A0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189B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241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3CFE0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B31E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E579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3563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900D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129198E4" w14:textId="77777777" w:rsidTr="00466CB7">
        <w:trPr>
          <w:trHeight w:val="600"/>
        </w:trPr>
        <w:tc>
          <w:tcPr>
            <w:tcW w:w="0" w:type="auto"/>
            <w:gridSpan w:val="4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1BD8D1A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Неотложное медикаментозное лечение острых состояний в день обращения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AE9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C54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06B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483D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399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33E7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FA1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343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900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9709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1E7E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9D9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B4EA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A10F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887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7E7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7ED6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CA4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0C645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7193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8FD9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48F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0A4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E57E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01E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3BF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2405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DA2E4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E453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321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AE56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E6D6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857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824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0175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D24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2DFC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06E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BF2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B95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C5D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D9B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18E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8ACF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180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DEA8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C260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4C79E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D10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99DF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4280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FA16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ED91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BDD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E889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9CCC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218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FC83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5B8AE813" w14:textId="77777777" w:rsidTr="00466CB7">
        <w:trPr>
          <w:trHeight w:val="600"/>
        </w:trPr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A3164D" w14:textId="77777777" w:rsidR="00466CB7" w:rsidRPr="00466CB7" w:rsidRDefault="00466CB7" w:rsidP="00466CB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Итого медицинских процедур**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99B800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D8AA6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2A83C6"/>
              <w:left w:val="single" w:sz="6" w:space="0" w:color="2A83C6"/>
              <w:bottom w:val="single" w:sz="6" w:space="0" w:color="50A2DF"/>
              <w:right w:val="single" w:sz="6" w:space="0" w:color="50A2DF"/>
            </w:tcBorders>
            <w:shd w:val="clear" w:color="auto" w:fill="75B4E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B195A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FBA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5839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7449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F99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7FB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3E4C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996A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466F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E35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5B30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281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7D01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645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6DF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B035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9C72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F6AC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F63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57D3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125C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2EB1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1496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FA37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415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5CAF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84FF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119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7D6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205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29A9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193F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5F6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10D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F55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F53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5E1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C5C6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10D7B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F951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76847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4BA9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7529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8C1A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DADAA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01D8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2354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3458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E35B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05F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371B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BF6F2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7D8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C5C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5AC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1FC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7BB6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0D64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6E1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01A316B9" w14:textId="77777777" w:rsidTr="00466CB7">
        <w:trPr>
          <w:trHeight w:val="600"/>
        </w:trPr>
        <w:tc>
          <w:tcPr>
            <w:tcW w:w="0" w:type="auto"/>
            <w:gridSpan w:val="4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AF60CB9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* Услуга оказывается по показаниям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2FDA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9F7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0A81B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F32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3F8D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FEB89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D045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CB5B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39F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6B9D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41F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8E71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729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3487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5FE98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8DBF6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F4751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3D90D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A17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8793B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B2ED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1F4D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9B593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A5CC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661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5C832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060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B9B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2BD2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07B7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4DFB7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5FA7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7BF4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25C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A4A37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011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55E6D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4A1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B702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AD98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78A1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ABA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43490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443A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3BE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8985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A543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CDA4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3EC70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5832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61A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4F9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25B1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D10C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9FF6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68137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ECE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7DB4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DF9" w:rsidRPr="00466CB7" w14:paraId="41FEA99D" w14:textId="77777777" w:rsidTr="00466CB7">
        <w:trPr>
          <w:trHeight w:val="600"/>
        </w:trPr>
        <w:tc>
          <w:tcPr>
            <w:tcW w:w="0" w:type="auto"/>
            <w:gridSpan w:val="4"/>
            <w:tcBorders>
              <w:top w:val="single" w:sz="6" w:space="0" w:color="2A83C6"/>
              <w:left w:val="single" w:sz="6" w:space="0" w:color="2A83C6"/>
              <w:bottom w:val="single" w:sz="6" w:space="0" w:color="2A83C6"/>
              <w:right w:val="single" w:sz="6" w:space="0" w:color="2A83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8AB5CF8" w14:textId="77777777" w:rsidR="00466CB7" w:rsidRPr="00466CB7" w:rsidRDefault="00466CB7" w:rsidP="00466CB7">
            <w:pPr>
              <w:spacing w:after="0" w:line="240" w:lineRule="auto"/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</w:pPr>
            <w:r w:rsidRPr="00466CB7">
              <w:rPr>
                <w:rFonts w:ascii="Verdana" w:eastAsia="Times New Roman" w:hAnsi="Verdana" w:cs="Arial"/>
                <w:sz w:val="21"/>
                <w:szCs w:val="21"/>
                <w:lang w:eastAsia="ru-RU"/>
              </w:rPr>
              <w:t>** Итоговое количество медицинских процедур, входящих в санаторно-курортную путевку, определяется лечащим врачом на основании показаний и противопоказаний.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A84E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9DCC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6802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E255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A582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4FE8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54E8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2171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D825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EE08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99F5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1F0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06E9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EBF6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B2206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1A94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7891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32D1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4CCC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1B654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C96E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5BC0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C88B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63C6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75C4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B35F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1B3B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8912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47F6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9234F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C55B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0C99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24840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A810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5228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AF408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809FF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57E07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0AE5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CB9E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500FB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A34EDE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5382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18B932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55D8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6232F6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9F5EC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C4C3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44F4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1BE83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06AD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A5EA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E79D1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45405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7F87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4C7D9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3B42A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36B0D" w14:textId="77777777" w:rsidR="00466CB7" w:rsidRPr="00466CB7" w:rsidRDefault="00466CB7" w:rsidP="004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1BDC858" w14:textId="77777777" w:rsidR="00466CB7" w:rsidRPr="00466CB7" w:rsidRDefault="00466CB7" w:rsidP="00466CB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spacing w:val="5"/>
          <w:sz w:val="23"/>
          <w:szCs w:val="23"/>
          <w:lang w:eastAsia="ru-RU"/>
        </w:rPr>
        <w:br/>
      </w:r>
      <w:r w:rsidRPr="00466CB7">
        <w:rPr>
          <w:rFonts w:ascii="Arial" w:eastAsia="Times New Roman" w:hAnsi="Arial" w:cs="Arial"/>
          <w:spacing w:val="5"/>
          <w:sz w:val="23"/>
          <w:szCs w:val="23"/>
          <w:lang w:eastAsia="ru-RU"/>
        </w:rPr>
        <w:br/>
      </w:r>
    </w:p>
    <w:p w14:paraId="48BBCFC7" w14:textId="77777777" w:rsidR="00466CB7" w:rsidRPr="00466CB7" w:rsidRDefault="00466CB7" w:rsidP="00466CB7">
      <w:pPr>
        <w:shd w:val="clear" w:color="auto" w:fill="FFFFFF"/>
        <w:spacing w:after="375" w:line="240" w:lineRule="auto"/>
        <w:rPr>
          <w:rFonts w:ascii="Arial" w:eastAsia="Times New Roman" w:hAnsi="Arial" w:cs="Arial"/>
          <w:caps/>
          <w:color w:val="005982"/>
          <w:spacing w:val="5"/>
          <w:sz w:val="27"/>
          <w:szCs w:val="27"/>
          <w:lang w:eastAsia="ru-RU"/>
        </w:rPr>
      </w:pPr>
      <w:r w:rsidRPr="00466CB7">
        <w:rPr>
          <w:rFonts w:ascii="Arial" w:eastAsia="Times New Roman" w:hAnsi="Arial" w:cs="Arial"/>
          <w:caps/>
          <w:color w:val="005982"/>
          <w:spacing w:val="5"/>
          <w:sz w:val="27"/>
          <w:szCs w:val="27"/>
          <w:lang w:eastAsia="ru-RU"/>
        </w:rPr>
        <w:t>Условия оказания:</w:t>
      </w:r>
    </w:p>
    <w:p w14:paraId="681EF023" w14:textId="77777777" w:rsidR="00466CB7" w:rsidRPr="00466CB7" w:rsidRDefault="00466CB7" w:rsidP="00466C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  <w:t>Санаторий обеспечивает гостю, прибывшему на санаторно-курортное лечение по путевке: санаторно-курортное лечение по разработанной лечебно-восстановительной программе в соответствии с действующими нормативными актами, методическими рекомендациями и утвержденными методиками по лечению отдельных заболеваний в ООО «Санаторий «Русь», диетическое питание и проживание в течение всего срока пребывания в выбранной категории номера.</w:t>
      </w:r>
    </w:p>
    <w:p w14:paraId="05EF6FAC" w14:textId="77777777" w:rsidR="00466CB7" w:rsidRPr="00466CB7" w:rsidRDefault="00466CB7" w:rsidP="00466C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  <w:t>Набор консультаций, исследований и процедур, входящих в состав лечебно-восстановительных программ является расчетным для определения стоимости одного койко-дня.</w:t>
      </w:r>
    </w:p>
    <w:p w14:paraId="4D9BBDC0" w14:textId="77777777" w:rsidR="00466CB7" w:rsidRPr="00466CB7" w:rsidRDefault="00466CB7" w:rsidP="00466C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  <w:t xml:space="preserve">Назначение объема диагностических исследований, видов лечения и количества медицинских процедур для взрослых и детей в возрасте от 4 до 14 лет происходит согласно Стандартов и Порядков оказания санаторно-курортной помощи, действующих в Российской Федерации, и определяются лечащим врачом Санатория с учётом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 в </w:t>
      </w:r>
      <w:r w:rsidRPr="00466CB7"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  <w:lastRenderedPageBreak/>
        <w:t>Санатории, а также рекомендаций врачей-консультантов Санатория, исходя из утвержденной расчетной стоимости одного койко-дня санаторно-курортного лечения.</w:t>
      </w:r>
    </w:p>
    <w:p w14:paraId="6ACB454A" w14:textId="77777777" w:rsidR="00466CB7" w:rsidRPr="00466CB7" w:rsidRDefault="00466CB7" w:rsidP="00466C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  <w:t>Наполнение оздоровительного и диагностического блоков лечебно-восстановительных программ может быть изменено в соответствии с медицинскими противопоказаниями лечащим врачом в рамках лечебно-восстановительной программы, соответствующей приобретенной санаторно-курортной путевке. По заключению ВКК в соответствии с медицинскими противопоказаниями может быть произведена коррекция лечебно-восстановительной программы с назначением необходимых медицинских процедур и исследований из всех имеющихся в Санатории в рамках стоимости одного койко-дня приобретенной санаторно-курортной путевки.  Лечебно-восстановительные программы санаторно-курортных путевок «Многопрофильная санаторно-курортная путевка «ЛЮКС» и «Профильная санаторно-курортная путевка «ДЕТОКС», в которых лечащий врач, в рамках утвержденной стоимости одного койко-дня санаторно-курортного лечения, может назначить необходимые медицинские процедуры и исследования из всех имеющихся в Санатории. </w:t>
      </w:r>
    </w:p>
    <w:p w14:paraId="132E2039" w14:textId="77777777" w:rsidR="00466CB7" w:rsidRPr="00466CB7" w:rsidRDefault="00466CB7" w:rsidP="00466C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  <w:t>Лечебные и диагностические процедуры, не входящие в лечебно-восстановительную программу санаторно-курортной путевки, оплачиваются по действующему прайс-листу медицинских услуг дополнительно.</w:t>
      </w:r>
    </w:p>
    <w:p w14:paraId="6B96D364" w14:textId="77777777" w:rsidR="00466CB7" w:rsidRPr="00466CB7" w:rsidRDefault="00466CB7" w:rsidP="00466C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  <w:t>Гость обязан строго соблюдать назначения лечащего врача Санатория, время и порядок проведения необходимых исследований и процедур, режим назначенного лечения, выполнять все указания медицинского персонала, соблюдать правила отпуска процедур, утвержденные в Санатории. Несоблюдение указаний (рекомендаций) может снизить качество предоставляемой медицинской услуги, повлечь за собой невозможность ее завершения в срок или отрицательно сказаться на состоянии здоровья Гостя. Вероятность ожидаемого результата представлена с учетом полного сотрудничества отдыхающего с лечащим врачом.</w:t>
      </w:r>
    </w:p>
    <w:p w14:paraId="1438955F" w14:textId="77777777" w:rsidR="00466CB7" w:rsidRPr="00466CB7" w:rsidRDefault="00466CB7" w:rsidP="00466C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</w:pPr>
      <w:r w:rsidRPr="00466CB7">
        <w:rPr>
          <w:rFonts w:ascii="Arial" w:eastAsia="Times New Roman" w:hAnsi="Arial" w:cs="Arial"/>
          <w:color w:val="474747"/>
          <w:spacing w:val="5"/>
          <w:sz w:val="23"/>
          <w:szCs w:val="23"/>
          <w:lang w:eastAsia="ru-RU"/>
        </w:rPr>
        <w:t>Лечащий врач вправе решать вопрос о кратности приёма процедур.</w:t>
      </w:r>
    </w:p>
    <w:p w14:paraId="64E2F6DC" w14:textId="77777777" w:rsidR="008A52AA" w:rsidRDefault="008A52AA"/>
    <w:sectPr w:rsidR="008A52AA" w:rsidSect="00466C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921"/>
    <w:multiLevelType w:val="multilevel"/>
    <w:tmpl w:val="AD2A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3660A"/>
    <w:multiLevelType w:val="multilevel"/>
    <w:tmpl w:val="A5F0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D2AE2"/>
    <w:multiLevelType w:val="multilevel"/>
    <w:tmpl w:val="D4D0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03188"/>
    <w:multiLevelType w:val="multilevel"/>
    <w:tmpl w:val="C91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80912"/>
    <w:multiLevelType w:val="multilevel"/>
    <w:tmpl w:val="4E1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C6FFA"/>
    <w:multiLevelType w:val="multilevel"/>
    <w:tmpl w:val="36A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368A6"/>
    <w:multiLevelType w:val="multilevel"/>
    <w:tmpl w:val="ED90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23"/>
    <w:rsid w:val="00241D23"/>
    <w:rsid w:val="00314DF9"/>
    <w:rsid w:val="00466CB7"/>
    <w:rsid w:val="008A52AA"/>
    <w:rsid w:val="00F3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22AB"/>
  <w15:chartTrackingRefBased/>
  <w15:docId w15:val="{F23406D9-8221-4EF3-9320-C55822F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4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6CB7"/>
  </w:style>
  <w:style w:type="paragraph" w:customStyle="1" w:styleId="msonormal0">
    <w:name w:val="msonormal"/>
    <w:basedOn w:val="a"/>
    <w:rsid w:val="0046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-inner-costitem">
    <w:name w:val="section-inner-cost__item"/>
    <w:basedOn w:val="a"/>
    <w:rsid w:val="0046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-inner-inforight-red">
    <w:name w:val="section-inner-info_right-red"/>
    <w:basedOn w:val="a"/>
    <w:rsid w:val="0046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CB7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314D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1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14D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6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7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8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12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5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2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08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6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Babarykina | Coral Travel Russia</dc:creator>
  <cp:keywords/>
  <dc:description/>
  <cp:lastModifiedBy>Viktoria Babarykina | Coral Travel Russia</cp:lastModifiedBy>
  <cp:revision>6</cp:revision>
  <dcterms:created xsi:type="dcterms:W3CDTF">2026-04-07T08:18:00Z</dcterms:created>
  <dcterms:modified xsi:type="dcterms:W3CDTF">2026-04-07T08:24:00Z</dcterms:modified>
</cp:coreProperties>
</file>